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D21F" w14:textId="77777777" w:rsidR="00830772" w:rsidRPr="00763C64" w:rsidRDefault="00830772" w:rsidP="00830772">
      <w:pPr>
        <w:pStyle w:val="TOC1"/>
        <w:spacing w:line="264" w:lineRule="auto"/>
        <w:rPr>
          <w:rFonts w:ascii="Times New Roman" w:hAnsi="Times New Roman" w:cs="Times New Roman"/>
          <w:sz w:val="26"/>
          <w:szCs w:val="26"/>
        </w:rPr>
      </w:pPr>
      <w:r w:rsidRPr="00763C64">
        <w:rPr>
          <w:rFonts w:ascii="Times New Roman" w:hAnsi="Times New Roman" w:cs="Times New Roman"/>
          <w:sz w:val="26"/>
          <w:szCs w:val="26"/>
        </w:rPr>
        <w:t xml:space="preserve">Mục </w:t>
      </w:r>
      <w:r w:rsidRPr="00763C64">
        <w:rPr>
          <w:rFonts w:ascii="Times New Roman" w:hAnsi="Times New Roman" w:cs="Times New Roman"/>
          <w:sz w:val="26"/>
          <w:szCs w:val="26"/>
          <w:lang w:val="pl-PL"/>
        </w:rPr>
        <w:t>3</w:t>
      </w:r>
      <w:r w:rsidRPr="00763C64">
        <w:rPr>
          <w:rFonts w:ascii="Times New Roman" w:hAnsi="Times New Roman" w:cs="Times New Roman"/>
          <w:sz w:val="26"/>
          <w:szCs w:val="26"/>
        </w:rPr>
        <w:t>. Tiêu chuẩn đánh giá về kỹ thuật</w:t>
      </w:r>
    </w:p>
    <w:p w14:paraId="0AEAB7F2" w14:textId="77777777" w:rsidR="00830772" w:rsidRPr="00763C64" w:rsidRDefault="00830772" w:rsidP="00830772">
      <w:pPr>
        <w:spacing w:before="80" w:after="80" w:line="264" w:lineRule="auto"/>
        <w:ind w:firstLine="709"/>
        <w:rPr>
          <w:sz w:val="26"/>
          <w:szCs w:val="26"/>
          <w:lang w:val="vi-VN"/>
        </w:rPr>
      </w:pPr>
      <w:r w:rsidRPr="00763C64">
        <w:rPr>
          <w:sz w:val="26"/>
          <w:szCs w:val="26"/>
          <w:lang w:val="vi-VN"/>
        </w:rPr>
        <w:t>Sử dụng tiêu chí đạt/không đạt hoặc phương pháp chấm điểm để xây dựng tiêu chuẩn đánh giá về kỹ thuật.</w:t>
      </w:r>
    </w:p>
    <w:p w14:paraId="699F79BB" w14:textId="77777777" w:rsidR="00830772" w:rsidRPr="00763C64" w:rsidRDefault="00830772" w:rsidP="00830772">
      <w:pPr>
        <w:spacing w:before="80" w:after="80" w:line="264" w:lineRule="auto"/>
        <w:ind w:firstLine="709"/>
        <w:rPr>
          <w:rFonts w:eastAsia="Calibri"/>
          <w:spacing w:val="2"/>
          <w:sz w:val="26"/>
          <w:szCs w:val="26"/>
        </w:rPr>
      </w:pPr>
      <w:r w:rsidRPr="00763C64">
        <w:rPr>
          <w:rFonts w:eastAsia="Calibri"/>
          <w:spacing w:val="2"/>
          <w:sz w:val="26"/>
          <w:szCs w:val="26"/>
          <w:lang w:val="vi-VN"/>
        </w:rPr>
        <w:t xml:space="preserve">Việc xây dựng </w:t>
      </w:r>
      <w:r w:rsidRPr="00763C64">
        <w:rPr>
          <w:rFonts w:eastAsia="Calibri"/>
          <w:sz w:val="26"/>
          <w:szCs w:val="26"/>
          <w:lang w:val="vi-VN"/>
        </w:rPr>
        <w:t>tiêu chuẩn đánh giá về kỹ thuật</w:t>
      </w:r>
      <w:r w:rsidRPr="00763C64">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0" w:name="_Hlk203578632"/>
      <w:r w:rsidRPr="00763C64">
        <w:rPr>
          <w:rFonts w:eastAsia="Calibri"/>
          <w:spacing w:val="2"/>
          <w:sz w:val="26"/>
          <w:szCs w:val="26"/>
        </w:rPr>
        <w:t>Điều 19 và</w:t>
      </w:r>
      <w:bookmarkEnd w:id="0"/>
      <w:r w:rsidRPr="00763C64">
        <w:rPr>
          <w:rFonts w:eastAsia="Calibri"/>
          <w:spacing w:val="2"/>
          <w:sz w:val="26"/>
          <w:szCs w:val="26"/>
          <w:lang w:val="vi-VN"/>
        </w:rPr>
        <w:t xml:space="preserve"> Điều </w:t>
      </w:r>
      <w:r w:rsidRPr="00763C64">
        <w:rPr>
          <w:rFonts w:eastAsia="Calibri"/>
          <w:spacing w:val="2"/>
          <w:sz w:val="26"/>
          <w:szCs w:val="26"/>
        </w:rPr>
        <w:t>20</w:t>
      </w:r>
      <w:r w:rsidRPr="00763C64">
        <w:rPr>
          <w:rFonts w:eastAsia="Calibri"/>
          <w:spacing w:val="2"/>
          <w:sz w:val="26"/>
          <w:szCs w:val="26"/>
          <w:lang w:val="vi-VN"/>
        </w:rPr>
        <w:t xml:space="preserve"> của Nghị định số</w:t>
      </w:r>
      <w:r w:rsidRPr="00763C64">
        <w:rPr>
          <w:rFonts w:eastAsia="Calibri"/>
          <w:spacing w:val="2"/>
          <w:sz w:val="26"/>
          <w:szCs w:val="26"/>
        </w:rPr>
        <w:t xml:space="preserve"> 214</w:t>
      </w:r>
      <w:r w:rsidRPr="00763C64">
        <w:rPr>
          <w:rFonts w:eastAsia="Calibri"/>
          <w:spacing w:val="2"/>
          <w:sz w:val="26"/>
          <w:szCs w:val="26"/>
          <w:lang w:val="vi-VN"/>
        </w:rPr>
        <w:t>/2025/NĐ-CP</w:t>
      </w:r>
      <w:r w:rsidRPr="00763C64">
        <w:rPr>
          <w:rFonts w:eastAsia="Calibri"/>
          <w:spacing w:val="2"/>
          <w:sz w:val="26"/>
          <w:szCs w:val="26"/>
        </w:rPr>
        <w:t xml:space="preserve">, </w:t>
      </w:r>
      <w:r w:rsidRPr="00763C64">
        <w:rPr>
          <w:sz w:val="26"/>
          <w:szCs w:val="26"/>
          <w:lang w:val="vi-VN"/>
        </w:rPr>
        <w:t xml:space="preserve">chất lượng hàng hóa tương tự được công khai theo quy định tại Điều </w:t>
      </w:r>
      <w:r w:rsidRPr="00763C64">
        <w:rPr>
          <w:sz w:val="26"/>
          <w:szCs w:val="26"/>
        </w:rPr>
        <w:t>20</w:t>
      </w:r>
      <w:r w:rsidRPr="00763C64">
        <w:rPr>
          <w:sz w:val="26"/>
          <w:szCs w:val="26"/>
          <w:lang w:val="vi-VN"/>
        </w:rPr>
        <w:t xml:space="preserve"> của Nghị định số</w:t>
      </w:r>
      <w:r w:rsidRPr="00763C64">
        <w:rPr>
          <w:sz w:val="26"/>
          <w:szCs w:val="26"/>
        </w:rPr>
        <w:t xml:space="preserve"> 214</w:t>
      </w:r>
      <w:r w:rsidRPr="00763C64">
        <w:rPr>
          <w:sz w:val="26"/>
          <w:szCs w:val="26"/>
          <w:lang w:val="vi-VN"/>
        </w:rPr>
        <w:t>/2025/NĐ-CP (nếu có)</w:t>
      </w:r>
      <w:r w:rsidRPr="00763C64" w:rsidDel="009A4DEF">
        <w:rPr>
          <w:rFonts w:eastAsia="Calibri"/>
          <w:spacing w:val="2"/>
          <w:sz w:val="26"/>
          <w:szCs w:val="26"/>
          <w:lang w:val="vi-VN"/>
        </w:rPr>
        <w:t xml:space="preserve"> </w:t>
      </w:r>
      <w:r w:rsidRPr="00763C64">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260DEB54" w14:textId="77777777" w:rsidR="00830772" w:rsidRPr="00763C64" w:rsidRDefault="00830772" w:rsidP="00830772">
      <w:pPr>
        <w:widowControl w:val="0"/>
        <w:spacing w:before="80" w:after="80" w:line="264" w:lineRule="auto"/>
        <w:ind w:firstLine="709"/>
        <w:rPr>
          <w:sz w:val="26"/>
          <w:szCs w:val="26"/>
          <w:lang w:val="vi-VN"/>
        </w:rPr>
      </w:pPr>
      <w:r w:rsidRPr="00763C64">
        <w:rPr>
          <w:sz w:val="26"/>
          <w:szCs w:val="26"/>
          <w:lang w:val="vi-VN"/>
        </w:rPr>
        <w:t>- Đặc tính, thông số kỹ thuật của hàng hóa, tiêu chuẩn sản xuất, tiêu chuẩn chế tạo và công nghệ;</w:t>
      </w:r>
    </w:p>
    <w:p w14:paraId="7F09BAAC" w14:textId="77777777" w:rsidR="00830772" w:rsidRPr="00763C64" w:rsidRDefault="00830772" w:rsidP="00830772">
      <w:pPr>
        <w:widowControl w:val="0"/>
        <w:tabs>
          <w:tab w:val="left" w:pos="851"/>
        </w:tabs>
        <w:spacing w:before="80" w:after="80" w:line="264" w:lineRule="auto"/>
        <w:ind w:firstLine="709"/>
        <w:rPr>
          <w:sz w:val="26"/>
          <w:szCs w:val="26"/>
          <w:lang w:val="vi-VN"/>
        </w:rPr>
      </w:pPr>
      <w:r w:rsidRPr="00763C64">
        <w:rPr>
          <w:sz w:val="26"/>
          <w:szCs w:val="26"/>
          <w:lang w:val="vi-VN"/>
        </w:rPr>
        <w:t>- Tính hợp lý và hiệu quả kinh tế của các giải pháp kỹ thuật, biện pháp tổ chức cung cấp, lắp đặt hàng hóa;</w:t>
      </w:r>
    </w:p>
    <w:p w14:paraId="334B4B6D" w14:textId="77777777" w:rsidR="00830772" w:rsidRPr="00763C64" w:rsidRDefault="00830772" w:rsidP="00830772">
      <w:pPr>
        <w:widowControl w:val="0"/>
        <w:tabs>
          <w:tab w:val="left" w:pos="851"/>
        </w:tabs>
        <w:spacing w:before="80" w:after="80" w:line="264" w:lineRule="auto"/>
        <w:ind w:firstLine="709"/>
        <w:rPr>
          <w:sz w:val="26"/>
          <w:szCs w:val="26"/>
        </w:rPr>
      </w:pPr>
      <w:r w:rsidRPr="00763C64">
        <w:rPr>
          <w:sz w:val="26"/>
          <w:szCs w:val="26"/>
          <w:lang w:val="vi-VN"/>
        </w:rPr>
        <w:t>- Mức độ đáp ứng các yêu cầu về bảo hành, bảo trì: nhà thầu phải trình bày được kế hoạch cung cấp dịch vụ bảo hành, bảo trì;</w:t>
      </w:r>
    </w:p>
    <w:p w14:paraId="6A9960A6" w14:textId="77777777" w:rsidR="00830772" w:rsidRPr="00763C64" w:rsidRDefault="00830772" w:rsidP="00830772">
      <w:pPr>
        <w:widowControl w:val="0"/>
        <w:tabs>
          <w:tab w:val="left" w:pos="851"/>
        </w:tabs>
        <w:spacing w:before="80" w:after="80" w:line="264" w:lineRule="auto"/>
        <w:ind w:firstLine="709"/>
        <w:rPr>
          <w:sz w:val="26"/>
          <w:szCs w:val="26"/>
        </w:rPr>
      </w:pPr>
      <w:r w:rsidRPr="00763C64">
        <w:rPr>
          <w:sz w:val="26"/>
          <w:szCs w:val="26"/>
        </w:rPr>
        <w:t>-</w:t>
      </w:r>
      <w:r w:rsidRPr="00763C64">
        <w:rPr>
          <w:sz w:val="26"/>
          <w:szCs w:val="26"/>
          <w:lang w:val="vi-VN"/>
        </w:rPr>
        <w:t xml:space="preserve"> </w:t>
      </w:r>
      <w:r w:rsidRPr="00763C64">
        <w:rPr>
          <w:sz w:val="26"/>
          <w:szCs w:val="26"/>
        </w:rPr>
        <w:t>M</w:t>
      </w:r>
      <w:r w:rsidRPr="00763C64">
        <w:rPr>
          <w:sz w:val="26"/>
          <w:szCs w:val="26"/>
          <w:lang w:val="vi-VN"/>
        </w:rPr>
        <w:t xml:space="preserve">ức độ đáp ứng các yêu cầu về cung cấp vật tư, thiết bị thay thế và các dịch vụ liên quan khác (nếu có) trong toàn bộ quá trình sử dụng của hàng hóa. </w:t>
      </w:r>
    </w:p>
    <w:p w14:paraId="191DA828" w14:textId="77777777" w:rsidR="00830772" w:rsidRPr="00763C64" w:rsidRDefault="00830772" w:rsidP="00830772">
      <w:pPr>
        <w:widowControl w:val="0"/>
        <w:tabs>
          <w:tab w:val="left" w:pos="851"/>
        </w:tabs>
        <w:spacing w:before="80" w:after="80" w:line="264" w:lineRule="auto"/>
        <w:ind w:firstLine="709"/>
        <w:rPr>
          <w:sz w:val="26"/>
          <w:szCs w:val="26"/>
          <w:lang w:val="vi-VN"/>
        </w:rPr>
      </w:pPr>
      <w:r w:rsidRPr="00763C64">
        <w:rPr>
          <w:sz w:val="26"/>
          <w:szCs w:val="26"/>
          <w:lang w:val="vi-VN"/>
        </w:rPr>
        <w:t xml:space="preserve">- Khả năng thích ứng về </w:t>
      </w:r>
      <w:r w:rsidRPr="00763C64">
        <w:rPr>
          <w:sz w:val="26"/>
          <w:szCs w:val="26"/>
        </w:rPr>
        <w:t xml:space="preserve">mặt </w:t>
      </w:r>
      <w:r w:rsidRPr="00763C64">
        <w:rPr>
          <w:sz w:val="26"/>
          <w:szCs w:val="26"/>
          <w:lang w:val="vi-VN"/>
        </w:rPr>
        <w:t>địa lý, môi trường;</w:t>
      </w:r>
    </w:p>
    <w:p w14:paraId="21C8D6EE" w14:textId="77777777" w:rsidR="00830772" w:rsidRPr="00763C64" w:rsidRDefault="00830772" w:rsidP="00830772">
      <w:pPr>
        <w:widowControl w:val="0"/>
        <w:tabs>
          <w:tab w:val="left" w:pos="851"/>
        </w:tabs>
        <w:spacing w:before="80" w:after="80" w:line="264" w:lineRule="auto"/>
        <w:ind w:firstLine="709"/>
        <w:rPr>
          <w:sz w:val="26"/>
          <w:szCs w:val="26"/>
          <w:lang w:val="vi-VN"/>
        </w:rPr>
      </w:pPr>
      <w:r w:rsidRPr="00763C64">
        <w:rPr>
          <w:sz w:val="26"/>
          <w:szCs w:val="26"/>
          <w:lang w:val="vi-VN"/>
        </w:rPr>
        <w:t>- Tác động đối với môi trường và biện pháp giải quyết;</w:t>
      </w:r>
    </w:p>
    <w:p w14:paraId="30EA3E7B" w14:textId="77777777" w:rsidR="00830772" w:rsidRPr="00763C64" w:rsidRDefault="00830772" w:rsidP="00830772">
      <w:pPr>
        <w:widowControl w:val="0"/>
        <w:tabs>
          <w:tab w:val="left" w:pos="851"/>
        </w:tabs>
        <w:spacing w:before="80" w:after="80" w:line="264" w:lineRule="auto"/>
        <w:ind w:firstLine="709"/>
        <w:rPr>
          <w:sz w:val="26"/>
          <w:szCs w:val="26"/>
          <w:lang w:val="vi-VN"/>
        </w:rPr>
      </w:pPr>
      <w:r w:rsidRPr="00763C64">
        <w:rPr>
          <w:sz w:val="26"/>
          <w:szCs w:val="26"/>
          <w:lang w:val="vi-VN"/>
        </w:rPr>
        <w:t>- Tiêu chí đấu thầu bền vững (nếu có);</w:t>
      </w:r>
    </w:p>
    <w:p w14:paraId="256BBC3E" w14:textId="77777777" w:rsidR="00830772" w:rsidRPr="00763C64" w:rsidRDefault="00830772" w:rsidP="00830772">
      <w:pPr>
        <w:widowControl w:val="0"/>
        <w:tabs>
          <w:tab w:val="left" w:pos="851"/>
        </w:tabs>
        <w:spacing w:before="80" w:after="80" w:line="264" w:lineRule="auto"/>
        <w:ind w:firstLine="709"/>
        <w:rPr>
          <w:sz w:val="26"/>
          <w:szCs w:val="26"/>
          <w:lang w:val="vi-VN"/>
        </w:rPr>
      </w:pPr>
      <w:r w:rsidRPr="00763C64">
        <w:rPr>
          <w:sz w:val="26"/>
          <w:szCs w:val="26"/>
          <w:lang w:val="vi-VN"/>
        </w:rPr>
        <w:t>- Các yếu tố về điều kiện thương mại, thời gian giao hàng, đào tạo chuyển giao công nghệ, cung cấp các dịch vụ sau bán hàng;</w:t>
      </w:r>
    </w:p>
    <w:p w14:paraId="31215BE9" w14:textId="77777777" w:rsidR="00830772" w:rsidRPr="00763C64" w:rsidRDefault="00830772" w:rsidP="00830772">
      <w:pPr>
        <w:widowControl w:val="0"/>
        <w:tabs>
          <w:tab w:val="left" w:pos="851"/>
        </w:tabs>
        <w:spacing w:before="80" w:after="80" w:line="264" w:lineRule="auto"/>
        <w:ind w:firstLine="709"/>
        <w:rPr>
          <w:sz w:val="26"/>
          <w:szCs w:val="26"/>
        </w:rPr>
      </w:pPr>
      <w:r w:rsidRPr="00763C64">
        <w:rPr>
          <w:sz w:val="26"/>
          <w:szCs w:val="26"/>
          <w:lang w:val="vi-VN"/>
        </w:rPr>
        <w:t>- Tiến độ cung cấp hàng hóa;</w:t>
      </w:r>
    </w:p>
    <w:p w14:paraId="67CFB4C3" w14:textId="77777777" w:rsidR="00830772" w:rsidRPr="00763C64" w:rsidRDefault="00830772" w:rsidP="00830772">
      <w:pPr>
        <w:widowControl w:val="0"/>
        <w:tabs>
          <w:tab w:val="left" w:pos="851"/>
        </w:tabs>
        <w:spacing w:before="80" w:after="80" w:line="264" w:lineRule="auto"/>
        <w:ind w:firstLine="709"/>
        <w:rPr>
          <w:sz w:val="26"/>
          <w:szCs w:val="26"/>
        </w:rPr>
      </w:pPr>
      <w:r w:rsidRPr="00763C64">
        <w:rPr>
          <w:sz w:val="26"/>
          <w:szCs w:val="26"/>
        </w:rPr>
        <w:t>- Yếu tố thân thiện môi trường;</w:t>
      </w:r>
    </w:p>
    <w:p w14:paraId="265682BF" w14:textId="77777777" w:rsidR="00830772" w:rsidRPr="00763C64" w:rsidRDefault="00830772" w:rsidP="00830772">
      <w:pPr>
        <w:widowControl w:val="0"/>
        <w:tabs>
          <w:tab w:val="left" w:pos="851"/>
        </w:tabs>
        <w:spacing w:before="80" w:after="80" w:line="264" w:lineRule="auto"/>
        <w:ind w:firstLine="709"/>
        <w:rPr>
          <w:sz w:val="26"/>
          <w:szCs w:val="26"/>
        </w:rPr>
      </w:pPr>
      <w:r w:rsidRPr="00763C64">
        <w:rPr>
          <w:sz w:val="26"/>
          <w:szCs w:val="26"/>
          <w:lang w:val="vi-VN"/>
        </w:rPr>
        <w:t xml:space="preserve">- Kết quả thực hiện hợp đồng của nhà thầu đối với gói thầu cung cấp hàng hóa, EPC, EP, PC, chìa khóa trao tay theo quy định tại </w:t>
      </w:r>
      <w:r w:rsidRPr="00763C64">
        <w:rPr>
          <w:rFonts w:eastAsia="Calibri"/>
          <w:spacing w:val="2"/>
          <w:sz w:val="26"/>
          <w:szCs w:val="26"/>
        </w:rPr>
        <w:t>Điều 19 và</w:t>
      </w:r>
      <w:r w:rsidRPr="00763C64">
        <w:rPr>
          <w:sz w:val="26"/>
          <w:szCs w:val="26"/>
          <w:lang w:val="vi-VN"/>
        </w:rPr>
        <w:t xml:space="preserve"> Điều </w:t>
      </w:r>
      <w:r w:rsidRPr="00763C64">
        <w:rPr>
          <w:sz w:val="26"/>
          <w:szCs w:val="26"/>
        </w:rPr>
        <w:t>20</w:t>
      </w:r>
      <w:r w:rsidRPr="00763C64">
        <w:rPr>
          <w:sz w:val="26"/>
          <w:szCs w:val="26"/>
          <w:lang w:val="vi-VN"/>
        </w:rPr>
        <w:t xml:space="preserve"> của Nghị định số</w:t>
      </w:r>
      <w:r w:rsidRPr="00763C64">
        <w:rPr>
          <w:sz w:val="26"/>
          <w:szCs w:val="26"/>
        </w:rPr>
        <w:t xml:space="preserve"> 214</w:t>
      </w:r>
      <w:r w:rsidRPr="00763C64">
        <w:rPr>
          <w:sz w:val="26"/>
          <w:szCs w:val="26"/>
          <w:lang w:val="vi-VN"/>
        </w:rPr>
        <w:t xml:space="preserve">/2025/NĐ-CP, chất lượng hàng hóa tương tự được công khai theo quy định tại Điều </w:t>
      </w:r>
      <w:r w:rsidRPr="00763C64">
        <w:rPr>
          <w:sz w:val="26"/>
          <w:szCs w:val="26"/>
        </w:rPr>
        <w:t>20</w:t>
      </w:r>
      <w:r w:rsidRPr="00763C64">
        <w:rPr>
          <w:sz w:val="26"/>
          <w:szCs w:val="26"/>
          <w:lang w:val="vi-VN"/>
        </w:rPr>
        <w:t xml:space="preserve"> của Nghị định số</w:t>
      </w:r>
      <w:r w:rsidRPr="00763C64">
        <w:rPr>
          <w:sz w:val="26"/>
          <w:szCs w:val="26"/>
        </w:rPr>
        <w:t xml:space="preserve"> 214</w:t>
      </w:r>
      <w:r w:rsidRPr="00763C64">
        <w:rPr>
          <w:sz w:val="26"/>
          <w:szCs w:val="26"/>
          <w:lang w:val="vi-VN"/>
        </w:rPr>
        <w:t>/2025/NĐ-CP (nếu có);</w:t>
      </w:r>
    </w:p>
    <w:p w14:paraId="5FE28E0F" w14:textId="77777777" w:rsidR="00830772" w:rsidRPr="00763C64" w:rsidRDefault="00830772" w:rsidP="00830772">
      <w:pPr>
        <w:widowControl w:val="0"/>
        <w:tabs>
          <w:tab w:val="left" w:pos="851"/>
        </w:tabs>
        <w:spacing w:before="80" w:after="80" w:line="264" w:lineRule="auto"/>
        <w:ind w:firstLine="709"/>
        <w:rPr>
          <w:sz w:val="26"/>
          <w:szCs w:val="26"/>
          <w:lang w:val="vi-VN"/>
        </w:rPr>
      </w:pPr>
      <w:r w:rsidRPr="00763C64">
        <w:rPr>
          <w:sz w:val="26"/>
          <w:szCs w:val="26"/>
          <w:lang w:val="vi-VN"/>
        </w:rPr>
        <w:t>- Các yếu tố cần thiết khác.</w:t>
      </w:r>
    </w:p>
    <w:p w14:paraId="1170C9E4" w14:textId="77777777" w:rsidR="00830772" w:rsidRPr="00763C64" w:rsidRDefault="00830772" w:rsidP="00830772">
      <w:pPr>
        <w:spacing w:before="80" w:after="80" w:line="264" w:lineRule="auto"/>
        <w:ind w:firstLine="709"/>
        <w:rPr>
          <w:sz w:val="26"/>
          <w:szCs w:val="26"/>
          <w:lang w:val="es-ES"/>
        </w:rPr>
      </w:pPr>
      <w:r w:rsidRPr="00763C64">
        <w:rPr>
          <w:b/>
          <w:iCs/>
          <w:sz w:val="26"/>
          <w:szCs w:val="26"/>
          <w:lang w:val="es-ES"/>
        </w:rPr>
        <w:t>Đánh giá theo phương pháp</w:t>
      </w:r>
      <w:r w:rsidRPr="00763C64" w:rsidDel="00BE4476">
        <w:rPr>
          <w:b/>
          <w:iCs/>
          <w:sz w:val="26"/>
          <w:szCs w:val="26"/>
          <w:lang w:val="es-ES"/>
        </w:rPr>
        <w:t xml:space="preserve"> </w:t>
      </w:r>
      <w:r w:rsidRPr="00763C64">
        <w:rPr>
          <w:b/>
          <w:iCs/>
          <w:sz w:val="26"/>
          <w:szCs w:val="26"/>
          <w:lang w:val="es-ES"/>
        </w:rPr>
        <w:t>đạt/không đạt</w:t>
      </w:r>
      <w:r w:rsidRPr="00763C64">
        <w:rPr>
          <w:rStyle w:val="FootnoteReference"/>
          <w:b/>
          <w:iCs/>
          <w:sz w:val="26"/>
          <w:szCs w:val="26"/>
        </w:rPr>
        <w:footnoteReference w:id="1"/>
      </w:r>
      <w:r w:rsidRPr="00763C64">
        <w:rPr>
          <w:b/>
          <w:sz w:val="26"/>
          <w:szCs w:val="26"/>
          <w:lang w:val="es-ES"/>
        </w:rPr>
        <w:t>:</w:t>
      </w:r>
    </w:p>
    <w:p w14:paraId="2EFDEDA5" w14:textId="77777777" w:rsidR="00830772" w:rsidRPr="00763C64" w:rsidRDefault="00830772" w:rsidP="00830772">
      <w:pPr>
        <w:spacing w:before="80" w:after="80" w:line="264" w:lineRule="auto"/>
        <w:ind w:firstLine="709"/>
        <w:rPr>
          <w:sz w:val="26"/>
          <w:szCs w:val="26"/>
          <w:lang w:val="es-ES"/>
        </w:rPr>
      </w:pPr>
      <w:r w:rsidRPr="00763C64">
        <w:rPr>
          <w:sz w:val="26"/>
          <w:szCs w:val="26"/>
          <w:lang w:val="es-ES"/>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5E92A729" w14:textId="77777777" w:rsidR="00830772" w:rsidRPr="00763C64" w:rsidRDefault="00830772" w:rsidP="00830772">
      <w:pPr>
        <w:spacing w:before="80" w:after="80" w:line="264" w:lineRule="auto"/>
        <w:ind w:firstLine="709"/>
        <w:rPr>
          <w:sz w:val="26"/>
          <w:szCs w:val="26"/>
          <w:lang w:val="es-ES"/>
        </w:rPr>
      </w:pPr>
      <w:r w:rsidRPr="00763C64">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3B23B007" w14:textId="77777777" w:rsidR="00830772" w:rsidRPr="00763C64" w:rsidRDefault="00830772" w:rsidP="00830772">
      <w:pPr>
        <w:spacing w:before="80" w:after="80" w:line="264" w:lineRule="auto"/>
        <w:ind w:firstLine="709"/>
        <w:rPr>
          <w:sz w:val="26"/>
          <w:szCs w:val="26"/>
          <w:lang w:val="es-ES"/>
        </w:rPr>
      </w:pPr>
      <w:r w:rsidRPr="00763C64">
        <w:rPr>
          <w:sz w:val="26"/>
          <w:szCs w:val="26"/>
          <w:lang w:val="es-ES"/>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763C64" w:rsidRPr="00763C64" w14:paraId="2578BD4E" w14:textId="77777777" w:rsidTr="00D55859">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6324D81B" w14:textId="77777777" w:rsidR="00830772" w:rsidRPr="00763C64" w:rsidRDefault="00830772" w:rsidP="00D55859">
            <w:pPr>
              <w:spacing w:before="60" w:after="60" w:line="276" w:lineRule="auto"/>
              <w:ind w:right="43"/>
              <w:jc w:val="center"/>
              <w:rPr>
                <w:b/>
                <w:sz w:val="26"/>
                <w:szCs w:val="26"/>
              </w:rPr>
            </w:pPr>
            <w:r w:rsidRPr="00763C64">
              <w:rPr>
                <w:b/>
                <w:sz w:val="26"/>
                <w:szCs w:val="26"/>
              </w:rPr>
              <w:t>Nội dung đánh giá</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7835C4D" w14:textId="77777777" w:rsidR="00830772" w:rsidRPr="00763C64" w:rsidRDefault="00830772" w:rsidP="00D55859">
            <w:pPr>
              <w:spacing w:before="60" w:after="60" w:line="276" w:lineRule="auto"/>
              <w:ind w:right="43"/>
              <w:jc w:val="center"/>
              <w:rPr>
                <w:b/>
                <w:sz w:val="26"/>
                <w:szCs w:val="26"/>
              </w:rPr>
            </w:pPr>
            <w:r w:rsidRPr="00763C64">
              <w:rPr>
                <w:b/>
                <w:sz w:val="26"/>
                <w:szCs w:val="26"/>
              </w:rPr>
              <w:t>Đánh giá</w:t>
            </w:r>
          </w:p>
        </w:tc>
      </w:tr>
      <w:tr w:rsidR="00763C64" w:rsidRPr="00763C64" w14:paraId="295C1C32" w14:textId="77777777" w:rsidTr="00D55859">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2403302E" w14:textId="77777777" w:rsidR="00830772" w:rsidRPr="00763C64" w:rsidRDefault="00830772" w:rsidP="00D55859">
            <w:pPr>
              <w:spacing w:before="60" w:after="60" w:line="276" w:lineRule="auto"/>
              <w:ind w:left="95" w:right="43"/>
              <w:rPr>
                <w:b/>
                <w:sz w:val="26"/>
                <w:szCs w:val="26"/>
              </w:rPr>
            </w:pPr>
            <w:r w:rsidRPr="00763C64">
              <w:rPr>
                <w:b/>
                <w:sz w:val="26"/>
                <w:szCs w:val="26"/>
              </w:rPr>
              <w:t>1. Đặc tính kỹ thuật của hàng hóa</w:t>
            </w:r>
          </w:p>
        </w:tc>
      </w:tr>
      <w:tr w:rsidR="00763C64" w:rsidRPr="00763C64" w14:paraId="00DA919E" w14:textId="77777777" w:rsidTr="00D55859">
        <w:trPr>
          <w:trHeight w:val="20"/>
        </w:trPr>
        <w:tc>
          <w:tcPr>
            <w:tcW w:w="3539" w:type="dxa"/>
            <w:vMerge w:val="restart"/>
            <w:tcBorders>
              <w:top w:val="single" w:sz="4" w:space="0" w:color="auto"/>
              <w:left w:val="single" w:sz="4" w:space="0" w:color="auto"/>
              <w:right w:val="single" w:sz="4" w:space="0" w:color="auto"/>
            </w:tcBorders>
            <w:vAlign w:val="center"/>
          </w:tcPr>
          <w:p w14:paraId="4DB26894" w14:textId="77777777" w:rsidR="00830772" w:rsidRPr="00763C64" w:rsidRDefault="00830772" w:rsidP="00D55859">
            <w:pPr>
              <w:numPr>
                <w:ilvl w:val="1"/>
                <w:numId w:val="1"/>
              </w:numPr>
              <w:spacing w:before="60" w:after="60" w:line="276" w:lineRule="auto"/>
              <w:ind w:left="147" w:right="142" w:hanging="5"/>
              <w:rPr>
                <w:sz w:val="26"/>
                <w:szCs w:val="26"/>
              </w:rPr>
            </w:pPr>
            <w:r w:rsidRPr="00763C64">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5062DB5E" w14:textId="77777777" w:rsidR="00830772" w:rsidRPr="00763C64" w:rsidRDefault="00830772" w:rsidP="00D55859">
            <w:pPr>
              <w:spacing w:before="60" w:after="60"/>
              <w:ind w:left="50" w:right="141"/>
              <w:rPr>
                <w:sz w:val="26"/>
                <w:szCs w:val="26"/>
              </w:rPr>
            </w:pPr>
            <w:r w:rsidRPr="00763C64">
              <w:rPr>
                <w:sz w:val="26"/>
                <w:szCs w:val="26"/>
              </w:rPr>
              <w:t>Có bảng mô tả, so sánh đặc tính, thông số kỹ thuật của hàng hóa đáp ứng yêu cầu tại Chương V- E-HSMT và cung cấp tài liệu chứng minh (catalogue hoặc đường dẫn trên trang thông tin điện tử của hãng sản xuất).</w:t>
            </w:r>
          </w:p>
          <w:p w14:paraId="7B868AAC" w14:textId="77777777" w:rsidR="00830772" w:rsidRPr="00763C64" w:rsidRDefault="00830772" w:rsidP="00D55859">
            <w:pPr>
              <w:spacing w:before="60" w:after="60" w:line="276" w:lineRule="auto"/>
              <w:ind w:left="50" w:right="141"/>
              <w:rPr>
                <w:sz w:val="26"/>
                <w:szCs w:val="26"/>
              </w:rPr>
            </w:pPr>
            <w:r w:rsidRPr="00763C64">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7382ED68"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3DB8B19E" w14:textId="77777777" w:rsidTr="00D55859">
        <w:trPr>
          <w:trHeight w:val="20"/>
        </w:trPr>
        <w:tc>
          <w:tcPr>
            <w:tcW w:w="3539" w:type="dxa"/>
            <w:vMerge/>
            <w:tcBorders>
              <w:left w:val="single" w:sz="4" w:space="0" w:color="auto"/>
              <w:bottom w:val="single" w:sz="4" w:space="0" w:color="auto"/>
              <w:right w:val="single" w:sz="4" w:space="0" w:color="auto"/>
            </w:tcBorders>
            <w:vAlign w:val="center"/>
          </w:tcPr>
          <w:p w14:paraId="5C10FDFD" w14:textId="77777777" w:rsidR="00830772" w:rsidRPr="00763C64" w:rsidRDefault="00830772" w:rsidP="00D5585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12ECB778" w14:textId="77777777" w:rsidR="00830772" w:rsidRPr="00763C64" w:rsidRDefault="00830772" w:rsidP="00D55859">
            <w:pPr>
              <w:spacing w:before="60" w:after="60"/>
              <w:ind w:left="50" w:right="57"/>
              <w:rPr>
                <w:spacing w:val="-4"/>
                <w:sz w:val="26"/>
                <w:szCs w:val="26"/>
              </w:rPr>
            </w:pPr>
            <w:r w:rsidRPr="00763C64">
              <w:rPr>
                <w:spacing w:val="-4"/>
                <w:sz w:val="26"/>
                <w:szCs w:val="26"/>
              </w:rPr>
              <w:t>Không có bảng mô tả, so sánh đặc tính, thông số kỹ thuật của hàng hóa không phù hợp, không đáp ứng yêu cầu của E-HSMT.</w:t>
            </w:r>
          </w:p>
          <w:p w14:paraId="1E472C65" w14:textId="77777777" w:rsidR="00830772" w:rsidRPr="00763C64" w:rsidRDefault="00830772" w:rsidP="00D55859">
            <w:pPr>
              <w:spacing w:before="60" w:after="60" w:line="276" w:lineRule="auto"/>
              <w:ind w:left="50" w:right="141"/>
              <w:rPr>
                <w:sz w:val="26"/>
                <w:szCs w:val="26"/>
              </w:rPr>
            </w:pPr>
            <w:r w:rsidRPr="00763C64">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2B7EE234"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4314F9D5" w14:textId="77777777" w:rsidTr="00D55859">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7182D43C" w14:textId="77777777" w:rsidR="00830772" w:rsidRPr="00763C64" w:rsidRDefault="00830772" w:rsidP="00D55859">
            <w:pPr>
              <w:spacing w:before="60" w:after="60" w:line="276" w:lineRule="auto"/>
              <w:ind w:left="95" w:right="43"/>
              <w:rPr>
                <w:b/>
                <w:sz w:val="26"/>
                <w:szCs w:val="26"/>
              </w:rPr>
            </w:pPr>
            <w:r w:rsidRPr="00763C64">
              <w:rPr>
                <w:b/>
                <w:sz w:val="26"/>
                <w:szCs w:val="26"/>
              </w:rPr>
              <w:t>2. Tính hợp lệ của hàng hoá</w:t>
            </w:r>
          </w:p>
        </w:tc>
      </w:tr>
      <w:tr w:rsidR="00763C64" w:rsidRPr="00763C64" w14:paraId="7AFE00F0" w14:textId="77777777" w:rsidTr="00D55859">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16C139EC" w14:textId="77777777" w:rsidR="00830772" w:rsidRPr="00763C64" w:rsidRDefault="00830772" w:rsidP="00D55859">
            <w:pPr>
              <w:spacing w:before="60" w:after="60" w:line="276" w:lineRule="auto"/>
              <w:ind w:left="150" w:right="141"/>
              <w:jc w:val="left"/>
              <w:rPr>
                <w:spacing w:val="-2"/>
                <w:sz w:val="26"/>
                <w:szCs w:val="26"/>
                <w:lang w:val="nl-NL"/>
              </w:rPr>
            </w:pPr>
            <w:r w:rsidRPr="00763C64">
              <w:rPr>
                <w:spacing w:val="-2"/>
                <w:sz w:val="26"/>
                <w:szCs w:val="26"/>
                <w:lang w:val="nl-NL"/>
              </w:rPr>
              <w:t xml:space="preserve">Nhà thầu phải cung </w:t>
            </w:r>
            <w:r w:rsidRPr="00763C64">
              <w:rPr>
                <w:bCs/>
                <w:spacing w:val="-2"/>
                <w:sz w:val="26"/>
                <w:szCs w:val="26"/>
              </w:rPr>
              <w:t>cấp</w:t>
            </w:r>
            <w:r w:rsidRPr="00763C64">
              <w:rPr>
                <w:spacing w:val="-2"/>
                <w:sz w:val="26"/>
                <w:szCs w:val="26"/>
                <w:lang w:val="nl-NL"/>
              </w:rPr>
              <w:t xml:space="preserve"> tài liệu </w:t>
            </w:r>
            <w:r w:rsidRPr="00763C64">
              <w:rPr>
                <w:spacing w:val="-2"/>
                <w:sz w:val="26"/>
                <w:szCs w:val="26"/>
              </w:rPr>
              <w:t>chứng minh tính hợp lệ của hàng hoá</w:t>
            </w:r>
            <w:r w:rsidRPr="00763C64">
              <w:rPr>
                <w:spacing w:val="-2"/>
                <w:sz w:val="26"/>
                <w:szCs w:val="26"/>
                <w:lang w:val="nl-NL"/>
              </w:rPr>
              <w:t>.</w:t>
            </w:r>
          </w:p>
          <w:p w14:paraId="0DD7C889" w14:textId="77777777" w:rsidR="00830772" w:rsidRPr="00763C64" w:rsidRDefault="00830772" w:rsidP="00D55859">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A34F348" w14:textId="77777777" w:rsidR="00830772" w:rsidRPr="00763C64" w:rsidRDefault="00830772" w:rsidP="00D55859">
            <w:pPr>
              <w:spacing w:before="60" w:after="60" w:line="276" w:lineRule="auto"/>
              <w:ind w:left="50" w:right="141"/>
              <w:jc w:val="left"/>
              <w:rPr>
                <w:spacing w:val="-2"/>
                <w:sz w:val="26"/>
                <w:szCs w:val="26"/>
              </w:rPr>
            </w:pPr>
            <w:r w:rsidRPr="00763C64">
              <w:rPr>
                <w:spacing w:val="-2"/>
                <w:sz w:val="26"/>
                <w:szCs w:val="26"/>
              </w:rPr>
              <w:t>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C65DDE2"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4743BE1B" w14:textId="77777777" w:rsidTr="00D55859">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D76EF38" w14:textId="77777777" w:rsidR="00830772" w:rsidRPr="00763C64" w:rsidRDefault="00830772" w:rsidP="00D5585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6C4373F" w14:textId="77777777" w:rsidR="00830772" w:rsidRPr="00763C64" w:rsidRDefault="00830772" w:rsidP="00D55859">
            <w:pPr>
              <w:spacing w:before="60" w:after="60" w:line="276" w:lineRule="auto"/>
              <w:ind w:left="50" w:right="141"/>
              <w:rPr>
                <w:sz w:val="26"/>
                <w:szCs w:val="26"/>
              </w:rPr>
            </w:pPr>
            <w:r w:rsidRPr="00763C64">
              <w:rPr>
                <w:sz w:val="26"/>
                <w:szCs w:val="26"/>
              </w:rPr>
              <w:t>Không 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0884820"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2927EEB9" w14:textId="77777777" w:rsidTr="00D55859">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0CE0DA6B" w14:textId="77777777" w:rsidR="00830772" w:rsidRPr="00763C64" w:rsidRDefault="00830772" w:rsidP="00D55859">
            <w:pPr>
              <w:spacing w:before="60" w:after="60" w:line="276" w:lineRule="auto"/>
              <w:ind w:left="95" w:right="43"/>
              <w:rPr>
                <w:b/>
                <w:sz w:val="26"/>
                <w:szCs w:val="26"/>
              </w:rPr>
            </w:pPr>
            <w:r w:rsidRPr="00763C64">
              <w:rPr>
                <w:b/>
                <w:sz w:val="26"/>
                <w:szCs w:val="26"/>
              </w:rPr>
              <w:t>3. Tổ chức cung ứng hàng hóa</w:t>
            </w:r>
          </w:p>
        </w:tc>
      </w:tr>
      <w:tr w:rsidR="00763C64" w:rsidRPr="00763C64" w14:paraId="3B9DA8F2" w14:textId="77777777" w:rsidTr="00D55859">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7BFDFD5B" w14:textId="77777777" w:rsidR="00830772" w:rsidRPr="00763C64" w:rsidRDefault="00830772" w:rsidP="00D55859">
            <w:pPr>
              <w:spacing w:before="60" w:after="60" w:line="276" w:lineRule="auto"/>
              <w:ind w:left="150" w:right="141"/>
              <w:jc w:val="left"/>
              <w:rPr>
                <w:bCs/>
                <w:spacing w:val="-2"/>
                <w:sz w:val="26"/>
                <w:szCs w:val="26"/>
              </w:rPr>
            </w:pPr>
            <w:r w:rsidRPr="00763C64">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59ED7734" w14:textId="77777777" w:rsidR="00830772" w:rsidRPr="00763C64" w:rsidRDefault="00830772" w:rsidP="00D55859">
            <w:pPr>
              <w:spacing w:before="60" w:after="60" w:line="276" w:lineRule="auto"/>
              <w:ind w:left="50" w:right="73"/>
              <w:rPr>
                <w:sz w:val="26"/>
                <w:szCs w:val="26"/>
              </w:rPr>
            </w:pPr>
            <w:r w:rsidRPr="00763C64">
              <w:rPr>
                <w:b/>
                <w:spacing w:val="-2"/>
                <w:sz w:val="26"/>
                <w:szCs w:val="26"/>
              </w:rPr>
              <w:t>Có cam kết</w:t>
            </w:r>
            <w:r w:rsidRPr="00763C64">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602FC82"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2FD0C533" w14:textId="77777777" w:rsidTr="00D55859">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A671BB7" w14:textId="77777777" w:rsidR="00830772" w:rsidRPr="00763C64" w:rsidRDefault="00830772" w:rsidP="00D55859">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509F001D" w14:textId="77777777" w:rsidR="00830772" w:rsidRPr="00763C64" w:rsidRDefault="00830772" w:rsidP="00D55859">
            <w:pPr>
              <w:spacing w:before="60" w:after="60" w:line="276" w:lineRule="auto"/>
              <w:ind w:left="50" w:right="141"/>
              <w:rPr>
                <w:sz w:val="26"/>
                <w:szCs w:val="26"/>
              </w:rPr>
            </w:pPr>
            <w:r w:rsidRPr="00763C64">
              <w:rPr>
                <w:b/>
                <w:spacing w:val="-4"/>
                <w:sz w:val="26"/>
                <w:szCs w:val="26"/>
              </w:rPr>
              <w:t>Không cam kết</w:t>
            </w:r>
            <w:r w:rsidRPr="00763C64">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763C64">
              <w:rPr>
                <w:spacing w:val="-2"/>
                <w:sz w:val="26"/>
                <w:szCs w:val="26"/>
              </w:rPr>
              <w:t>Chủ đầu tư</w:t>
            </w:r>
            <w:r w:rsidRPr="00763C64">
              <w:rPr>
                <w:spacing w:val="-4"/>
                <w:sz w:val="26"/>
                <w:szCs w:val="26"/>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ED4410E"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2EF6B1B1" w14:textId="77777777" w:rsidTr="00D55859">
        <w:trPr>
          <w:trHeight w:val="20"/>
        </w:trPr>
        <w:tc>
          <w:tcPr>
            <w:tcW w:w="3539" w:type="dxa"/>
            <w:vMerge w:val="restart"/>
            <w:tcBorders>
              <w:top w:val="single" w:sz="4" w:space="0" w:color="auto"/>
              <w:left w:val="single" w:sz="4" w:space="0" w:color="auto"/>
              <w:right w:val="single" w:sz="4" w:space="0" w:color="auto"/>
            </w:tcBorders>
            <w:vAlign w:val="center"/>
          </w:tcPr>
          <w:p w14:paraId="772A0CF7" w14:textId="77777777" w:rsidR="00830772" w:rsidRPr="00763C64" w:rsidRDefault="00830772" w:rsidP="00D55859">
            <w:pPr>
              <w:spacing w:before="60" w:after="60" w:line="276" w:lineRule="auto"/>
              <w:ind w:left="142" w:right="147"/>
              <w:rPr>
                <w:bCs/>
                <w:sz w:val="26"/>
                <w:szCs w:val="26"/>
              </w:rPr>
            </w:pPr>
            <w:r w:rsidRPr="00763C64">
              <w:rPr>
                <w:b/>
                <w:sz w:val="26"/>
                <w:szCs w:val="26"/>
              </w:rPr>
              <w:t xml:space="preserve">3.2. Hạn dùng của hàng hóa: </w:t>
            </w:r>
            <w:r w:rsidRPr="00763C64">
              <w:rPr>
                <w:bCs/>
                <w:sz w:val="26"/>
                <w:szCs w:val="26"/>
              </w:rPr>
              <w:t>Đối với hàng hoá có hạn sử dụng từ 2 năm trở lên, khi giao hàng phải còn hạn sử dụng tối thiểu 12 tháng. Đối với các loại hàng hoá có hạn sử dụng từ 01 năm đến dưới 02 năm khi giao hàng còn hạn dùng tối thiểu 06 tháng. Đối với các loại hàng hoá có hạn dưới 01 năm, khi giao hàng phải còn ½ hạn sử dụng của hàng hoá</w:t>
            </w:r>
          </w:p>
        </w:tc>
        <w:tc>
          <w:tcPr>
            <w:tcW w:w="4536" w:type="dxa"/>
            <w:tcBorders>
              <w:top w:val="single" w:sz="4" w:space="0" w:color="auto"/>
              <w:left w:val="single" w:sz="4" w:space="0" w:color="auto"/>
              <w:bottom w:val="single" w:sz="4" w:space="0" w:color="auto"/>
              <w:right w:val="single" w:sz="4" w:space="0" w:color="auto"/>
            </w:tcBorders>
            <w:vAlign w:val="center"/>
          </w:tcPr>
          <w:p w14:paraId="23405EF6" w14:textId="77777777" w:rsidR="00830772" w:rsidRPr="00763C64" w:rsidRDefault="00830772" w:rsidP="00D55859">
            <w:pPr>
              <w:spacing w:before="60" w:after="60" w:line="276" w:lineRule="auto"/>
              <w:ind w:left="50" w:right="141"/>
              <w:rPr>
                <w:b/>
                <w:spacing w:val="-4"/>
                <w:sz w:val="26"/>
                <w:szCs w:val="26"/>
              </w:rPr>
            </w:pPr>
            <w:r w:rsidRPr="00763C64">
              <w:rPr>
                <w:sz w:val="26"/>
                <w:szCs w:val="26"/>
              </w:rPr>
              <w:t xml:space="preserve">Có cam kết cung cấp hàng hoá có hạn sử dụng theo yêu cầu. </w:t>
            </w:r>
          </w:p>
        </w:tc>
        <w:tc>
          <w:tcPr>
            <w:tcW w:w="1416" w:type="dxa"/>
            <w:tcBorders>
              <w:top w:val="single" w:sz="4" w:space="0" w:color="auto"/>
              <w:left w:val="single" w:sz="4" w:space="0" w:color="auto"/>
              <w:bottom w:val="single" w:sz="4" w:space="0" w:color="auto"/>
              <w:right w:val="single" w:sz="4" w:space="0" w:color="auto"/>
            </w:tcBorders>
            <w:vAlign w:val="center"/>
          </w:tcPr>
          <w:p w14:paraId="7787C753"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0D90FACD" w14:textId="77777777" w:rsidTr="00D55859">
        <w:trPr>
          <w:trHeight w:val="20"/>
        </w:trPr>
        <w:tc>
          <w:tcPr>
            <w:tcW w:w="3539" w:type="dxa"/>
            <w:vMerge/>
            <w:tcBorders>
              <w:left w:val="single" w:sz="4" w:space="0" w:color="auto"/>
              <w:bottom w:val="single" w:sz="4" w:space="0" w:color="auto"/>
              <w:right w:val="single" w:sz="4" w:space="0" w:color="auto"/>
            </w:tcBorders>
            <w:vAlign w:val="center"/>
          </w:tcPr>
          <w:p w14:paraId="490B9490" w14:textId="77777777" w:rsidR="00830772" w:rsidRPr="00763C64" w:rsidRDefault="00830772" w:rsidP="00D55859">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5C4F3A2B" w14:textId="77777777" w:rsidR="00830772" w:rsidRPr="00763C64" w:rsidRDefault="00830772" w:rsidP="00D55859">
            <w:pPr>
              <w:spacing w:before="60" w:after="60" w:line="276" w:lineRule="auto"/>
              <w:ind w:left="50" w:right="141"/>
              <w:rPr>
                <w:b/>
                <w:spacing w:val="-4"/>
                <w:sz w:val="26"/>
                <w:szCs w:val="26"/>
              </w:rPr>
            </w:pPr>
            <w:r w:rsidRPr="00763C64">
              <w:rPr>
                <w:sz w:val="26"/>
                <w:szCs w:val="26"/>
              </w:rPr>
              <w:t>Không có cam kết hoặc có nhưng hạn dùng thấp hơn yêu cầu</w:t>
            </w:r>
          </w:p>
        </w:tc>
        <w:tc>
          <w:tcPr>
            <w:tcW w:w="1416" w:type="dxa"/>
            <w:tcBorders>
              <w:top w:val="single" w:sz="4" w:space="0" w:color="auto"/>
              <w:left w:val="single" w:sz="4" w:space="0" w:color="auto"/>
              <w:bottom w:val="single" w:sz="4" w:space="0" w:color="auto"/>
              <w:right w:val="single" w:sz="4" w:space="0" w:color="auto"/>
            </w:tcBorders>
            <w:vAlign w:val="center"/>
          </w:tcPr>
          <w:p w14:paraId="66776600"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1FC3F606" w14:textId="77777777" w:rsidTr="00D55859">
        <w:trPr>
          <w:trHeight w:val="438"/>
        </w:trPr>
        <w:tc>
          <w:tcPr>
            <w:tcW w:w="9491" w:type="dxa"/>
            <w:gridSpan w:val="3"/>
            <w:tcBorders>
              <w:top w:val="single" w:sz="4" w:space="0" w:color="auto"/>
              <w:left w:val="single" w:sz="4" w:space="0" w:color="auto"/>
              <w:right w:val="single" w:sz="4" w:space="0" w:color="auto"/>
            </w:tcBorders>
            <w:vAlign w:val="center"/>
          </w:tcPr>
          <w:p w14:paraId="0DF23410" w14:textId="77777777" w:rsidR="00830772" w:rsidRPr="00763C64" w:rsidRDefault="00830772" w:rsidP="00D55859">
            <w:pPr>
              <w:spacing w:before="60" w:after="60" w:line="276" w:lineRule="auto"/>
              <w:ind w:left="95" w:right="43"/>
              <w:rPr>
                <w:b/>
                <w:sz w:val="26"/>
                <w:szCs w:val="26"/>
              </w:rPr>
            </w:pPr>
            <w:r w:rsidRPr="00763C64">
              <w:rPr>
                <w:b/>
                <w:sz w:val="26"/>
                <w:szCs w:val="26"/>
              </w:rPr>
              <w:t>4. Tiến độ cung ứng</w:t>
            </w:r>
          </w:p>
        </w:tc>
      </w:tr>
      <w:tr w:rsidR="00763C64" w:rsidRPr="00763C64" w14:paraId="258D4352" w14:textId="77777777" w:rsidTr="00D55859">
        <w:trPr>
          <w:trHeight w:val="595"/>
        </w:trPr>
        <w:tc>
          <w:tcPr>
            <w:tcW w:w="3539" w:type="dxa"/>
            <w:vMerge w:val="restart"/>
            <w:tcBorders>
              <w:top w:val="single" w:sz="4" w:space="0" w:color="auto"/>
              <w:left w:val="single" w:sz="4" w:space="0" w:color="auto"/>
              <w:right w:val="single" w:sz="4" w:space="0" w:color="auto"/>
            </w:tcBorders>
            <w:vAlign w:val="center"/>
          </w:tcPr>
          <w:p w14:paraId="3BC1FE1A" w14:textId="77777777" w:rsidR="00830772" w:rsidRPr="00763C64" w:rsidRDefault="00830772" w:rsidP="00D55859">
            <w:pPr>
              <w:widowControl w:val="0"/>
              <w:autoSpaceDE w:val="0"/>
              <w:autoSpaceDN w:val="0"/>
              <w:adjustRightInd w:val="0"/>
              <w:spacing w:before="60" w:after="60" w:line="276" w:lineRule="auto"/>
              <w:ind w:left="142" w:right="143"/>
              <w:rPr>
                <w:sz w:val="26"/>
                <w:szCs w:val="26"/>
                <w:lang w:val="de-DE"/>
              </w:rPr>
            </w:pPr>
            <w:r w:rsidRPr="00763C64">
              <w:rPr>
                <w:sz w:val="26"/>
                <w:szCs w:val="26"/>
                <w:lang w:val="nl-NL"/>
              </w:rPr>
              <w:t>Cung ứng hàng đến tận kho của bên mua sớm nhất trong vòng 24 giờ và chậm nhất trong vòng 48 giờ kể từ lúc đặt hàng</w:t>
            </w:r>
          </w:p>
        </w:tc>
        <w:tc>
          <w:tcPr>
            <w:tcW w:w="4536" w:type="dxa"/>
            <w:tcBorders>
              <w:top w:val="single" w:sz="4" w:space="0" w:color="auto"/>
              <w:left w:val="single" w:sz="4" w:space="0" w:color="auto"/>
              <w:bottom w:val="single" w:sz="4" w:space="0" w:color="auto"/>
              <w:right w:val="single" w:sz="4" w:space="0" w:color="auto"/>
            </w:tcBorders>
            <w:vAlign w:val="center"/>
          </w:tcPr>
          <w:p w14:paraId="1C3DEE95" w14:textId="77777777" w:rsidR="00830772" w:rsidRPr="00763C64" w:rsidRDefault="00830772" w:rsidP="00D55859">
            <w:pPr>
              <w:spacing w:before="60" w:after="60" w:line="276" w:lineRule="auto"/>
              <w:ind w:left="50" w:right="141"/>
              <w:rPr>
                <w:sz w:val="26"/>
                <w:szCs w:val="26"/>
              </w:rPr>
            </w:pPr>
            <w:r w:rsidRPr="00763C64">
              <w:rPr>
                <w:sz w:val="26"/>
                <w:szCs w:val="26"/>
              </w:rPr>
              <w:t>Nhà thầu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0EF69A61"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0F8A6DA7" w14:textId="77777777" w:rsidTr="00D55859">
        <w:trPr>
          <w:trHeight w:val="20"/>
        </w:trPr>
        <w:tc>
          <w:tcPr>
            <w:tcW w:w="3539" w:type="dxa"/>
            <w:vMerge/>
            <w:tcBorders>
              <w:left w:val="single" w:sz="4" w:space="0" w:color="auto"/>
              <w:bottom w:val="single" w:sz="4" w:space="0" w:color="auto"/>
              <w:right w:val="single" w:sz="4" w:space="0" w:color="auto"/>
            </w:tcBorders>
            <w:vAlign w:val="center"/>
          </w:tcPr>
          <w:p w14:paraId="375C7097" w14:textId="77777777" w:rsidR="00830772" w:rsidRPr="00763C64" w:rsidRDefault="00830772" w:rsidP="00D5585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7058157D" w14:textId="77777777" w:rsidR="00830772" w:rsidRPr="00763C64" w:rsidRDefault="00830772" w:rsidP="00D55859">
            <w:pPr>
              <w:spacing w:before="60" w:after="60" w:line="276" w:lineRule="auto"/>
              <w:ind w:left="50" w:right="141"/>
              <w:rPr>
                <w:sz w:val="26"/>
                <w:szCs w:val="26"/>
              </w:rPr>
            </w:pPr>
            <w:r w:rsidRPr="00763C64">
              <w:rPr>
                <w:sz w:val="26"/>
                <w:szCs w:val="26"/>
              </w:rPr>
              <w:t>Nhà thầu không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7E3D44EF"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4B37FC5A" w14:textId="77777777" w:rsidTr="00D55859">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4C9D57A4" w14:textId="77777777" w:rsidR="00830772" w:rsidRPr="00763C64" w:rsidRDefault="00830772" w:rsidP="00D55859">
            <w:pPr>
              <w:spacing w:before="60" w:after="60" w:line="276" w:lineRule="auto"/>
              <w:ind w:left="95" w:right="43"/>
              <w:rPr>
                <w:b/>
                <w:sz w:val="26"/>
                <w:szCs w:val="26"/>
              </w:rPr>
            </w:pPr>
            <w:r w:rsidRPr="00763C64">
              <w:rPr>
                <w:b/>
                <w:sz w:val="26"/>
                <w:szCs w:val="26"/>
              </w:rPr>
              <w:t xml:space="preserve">5. Kết quả thực hiện hợp đồng của nhà thầu đối với gói thầu cung cấp hàng hóa, EPC, EP, PC, chìa khóa trao tay theo quy định tại Điều 19 và Điều 20 của Nghị định số </w:t>
            </w:r>
            <w:r w:rsidRPr="00763C64">
              <w:rPr>
                <w:b/>
                <w:sz w:val="26"/>
                <w:szCs w:val="26"/>
              </w:rPr>
              <w:lastRenderedPageBreak/>
              <w:t>214/2025/NĐ-CP, chất lượng hàng hóa tương tự được công khai theo quy định tại Điều 20 của Nghị định số 214/2025/NĐ-CP (nếu có):</w:t>
            </w:r>
          </w:p>
        </w:tc>
      </w:tr>
      <w:tr w:rsidR="00763C64" w:rsidRPr="00763C64" w14:paraId="46B2B192" w14:textId="77777777" w:rsidTr="00D55859">
        <w:trPr>
          <w:trHeight w:val="20"/>
        </w:trPr>
        <w:tc>
          <w:tcPr>
            <w:tcW w:w="3539" w:type="dxa"/>
            <w:vMerge w:val="restart"/>
            <w:tcBorders>
              <w:top w:val="single" w:sz="4" w:space="0" w:color="auto"/>
              <w:left w:val="single" w:sz="4" w:space="0" w:color="auto"/>
              <w:right w:val="single" w:sz="4" w:space="0" w:color="auto"/>
            </w:tcBorders>
            <w:vAlign w:val="center"/>
          </w:tcPr>
          <w:p w14:paraId="3DD8F75D" w14:textId="77777777" w:rsidR="00830772" w:rsidRPr="00763C64" w:rsidRDefault="00830772" w:rsidP="00D55859">
            <w:pPr>
              <w:spacing w:before="60" w:after="60" w:line="276" w:lineRule="auto"/>
              <w:ind w:left="50" w:right="141"/>
              <w:rPr>
                <w:sz w:val="26"/>
                <w:szCs w:val="26"/>
                <w:lang w:val="nl-NL"/>
              </w:rPr>
            </w:pPr>
            <w:r w:rsidRPr="00763C64">
              <w:rPr>
                <w:sz w:val="26"/>
                <w:szCs w:val="26"/>
                <w:lang w:val="nl-NL"/>
              </w:rPr>
              <w:lastRenderedPageBreak/>
              <w:t>Thông tin về kết quả thực hiện hợp đồng của Nhà thầu theo quy định tại Điều 19 và Điều 20 (Trừ khoản 1 Điều 20) của Nghị định số 214/2025/NĐ-CP ngày 04/8/2025, kể từ ngày 01/01/2023 đến thời điểm đóng thầu.</w:t>
            </w:r>
          </w:p>
          <w:p w14:paraId="47968F7D" w14:textId="77777777" w:rsidR="00830772" w:rsidRPr="00763C64" w:rsidRDefault="00830772" w:rsidP="00D55859">
            <w:pPr>
              <w:spacing w:before="60" w:after="60" w:line="276" w:lineRule="auto"/>
              <w:ind w:left="50" w:right="141"/>
              <w:rPr>
                <w:sz w:val="26"/>
                <w:szCs w:val="26"/>
                <w:lang w:val="nl-NL"/>
              </w:rPr>
            </w:pPr>
            <w:r w:rsidRPr="00763C64">
              <w:rPr>
                <w:sz w:val="26"/>
                <w:szCs w:val="26"/>
                <w:lang w:val="nl-NL"/>
              </w:rPr>
              <w:t>Nhà thầu kèm theo E-HSDT bản cam kết. Nhà thầu cam kết một cách trung thực, trường hợp phát hiện nhà thầu có nội dung cam kết không trung thực thì được coi là có hành vi gian lận và E-HSDT của nhà thầu sẽ bị loại.</w:t>
            </w:r>
          </w:p>
          <w:p w14:paraId="760B8D0B" w14:textId="77777777" w:rsidR="00830772" w:rsidRPr="00763C64" w:rsidRDefault="00830772" w:rsidP="00D55859">
            <w:pPr>
              <w:spacing w:before="60" w:after="60" w:line="276" w:lineRule="auto"/>
              <w:ind w:left="50" w:right="141"/>
              <w:rPr>
                <w:sz w:val="26"/>
                <w:szCs w:val="26"/>
                <w:lang w:val="nl-NL"/>
              </w:rPr>
            </w:pPr>
            <w:r w:rsidRPr="00763C64">
              <w:rPr>
                <w:sz w:val="26"/>
                <w:szCs w:val="26"/>
                <w:lang w:val="nl-NL"/>
              </w:rPr>
              <w:t xml:space="preserve">Đối với nhà thầu liên danh: Từng thành viên liên danh phải đáp ứng yêu cầu. </w:t>
            </w:r>
          </w:p>
        </w:tc>
        <w:tc>
          <w:tcPr>
            <w:tcW w:w="4536" w:type="dxa"/>
            <w:tcBorders>
              <w:top w:val="single" w:sz="4" w:space="0" w:color="auto"/>
              <w:left w:val="single" w:sz="4" w:space="0" w:color="auto"/>
              <w:bottom w:val="single" w:sz="4" w:space="0" w:color="auto"/>
              <w:right w:val="single" w:sz="4" w:space="0" w:color="auto"/>
            </w:tcBorders>
            <w:vAlign w:val="center"/>
          </w:tcPr>
          <w:p w14:paraId="342EC8A5" w14:textId="77777777" w:rsidR="00830772" w:rsidRPr="00763C64" w:rsidRDefault="00830772" w:rsidP="00D55859">
            <w:pPr>
              <w:spacing w:before="60" w:after="60"/>
              <w:ind w:left="50" w:right="141"/>
              <w:rPr>
                <w:sz w:val="26"/>
                <w:szCs w:val="26"/>
                <w:lang w:val="nl-NL"/>
              </w:rPr>
            </w:pPr>
            <w:r w:rsidRPr="00763C64">
              <w:rPr>
                <w:sz w:val="26"/>
                <w:szCs w:val="26"/>
                <w:lang w:val="nl-NL"/>
              </w:rPr>
              <w:t>Nhà thầu không có hợp đồng vi phạm, hoặc có không quá 01 hợp đồng vi phạm dẫn đến kết quả bị chấm dứt hợp đồng hoặc không hoàn thành hợp đồng do lỗi nhà thầu theo các thông tin quy định tại khoản 3 Điều 20 Nghị định số 214/2025/NĐ-CP ngày 04/8/2025 được công khai trên Cơ sở dữ liệu về kết quả thực hiện hợp đồng.</w:t>
            </w:r>
          </w:p>
        </w:tc>
        <w:tc>
          <w:tcPr>
            <w:tcW w:w="1416" w:type="dxa"/>
            <w:tcBorders>
              <w:top w:val="single" w:sz="4" w:space="0" w:color="auto"/>
              <w:left w:val="single" w:sz="4" w:space="0" w:color="auto"/>
              <w:bottom w:val="single" w:sz="4" w:space="0" w:color="auto"/>
              <w:right w:val="single" w:sz="4" w:space="0" w:color="auto"/>
            </w:tcBorders>
            <w:vAlign w:val="center"/>
          </w:tcPr>
          <w:p w14:paraId="01D44048"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0668964C" w14:textId="77777777" w:rsidTr="00D55859">
        <w:trPr>
          <w:trHeight w:val="20"/>
        </w:trPr>
        <w:tc>
          <w:tcPr>
            <w:tcW w:w="3539" w:type="dxa"/>
            <w:vMerge/>
            <w:tcBorders>
              <w:left w:val="single" w:sz="4" w:space="0" w:color="auto"/>
              <w:bottom w:val="single" w:sz="4" w:space="0" w:color="auto"/>
              <w:right w:val="single" w:sz="4" w:space="0" w:color="auto"/>
            </w:tcBorders>
            <w:vAlign w:val="center"/>
          </w:tcPr>
          <w:p w14:paraId="5052F659" w14:textId="77777777" w:rsidR="00830772" w:rsidRPr="00763C64" w:rsidRDefault="00830772" w:rsidP="00D5585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19C189AE" w14:textId="77777777" w:rsidR="00830772" w:rsidRPr="00763C64" w:rsidRDefault="00830772" w:rsidP="00D55859">
            <w:pPr>
              <w:spacing w:before="60" w:after="60" w:line="276" w:lineRule="auto"/>
              <w:ind w:left="50" w:right="141"/>
              <w:rPr>
                <w:sz w:val="26"/>
                <w:szCs w:val="26"/>
                <w:lang w:val="nl-NL"/>
              </w:rPr>
            </w:pPr>
            <w:r w:rsidRPr="00763C64">
              <w:rPr>
                <w:sz w:val="26"/>
                <w:szCs w:val="26"/>
                <w:lang w:val="nl-NL"/>
              </w:rPr>
              <w:t>Nhà thầu có từ 02 hợp đồng vi phạm trở lên dẫn đến kết quả bị chấm dứt hợp đồng hoặc không hoàn thành hợp đồng do lỗi nhà thầu theo các thông tin quy định tại khoản 3 Điều 20 Nghị định số 214/2025/NĐ-CP ngày 04/8/2025 được công khai trên Cơ sở dữ liệu về kết quả thực hiện hợp đồng.</w:t>
            </w:r>
          </w:p>
          <w:p w14:paraId="30CB876B" w14:textId="77777777" w:rsidR="00830772" w:rsidRPr="00763C64" w:rsidRDefault="00830772" w:rsidP="00D55859">
            <w:pPr>
              <w:spacing w:before="60" w:after="60" w:line="276" w:lineRule="auto"/>
              <w:ind w:left="50" w:right="141"/>
              <w:rPr>
                <w:spacing w:val="-2"/>
                <w:sz w:val="26"/>
                <w:szCs w:val="26"/>
              </w:rPr>
            </w:pPr>
            <w:r w:rsidRPr="00763C64">
              <w:rPr>
                <w:sz w:val="26"/>
                <w:szCs w:val="26"/>
                <w:lang w:val="nl-NL"/>
              </w:rPr>
              <w:t>Hoặc Trường hợp sau khi làm rõ E-HSDT (nếu có): Nhà thầu không cung cấp đầy đủ các tài liệu chứng minh theo yêu cầu nêu trên.</w:t>
            </w:r>
          </w:p>
        </w:tc>
        <w:tc>
          <w:tcPr>
            <w:tcW w:w="1416" w:type="dxa"/>
            <w:tcBorders>
              <w:top w:val="single" w:sz="4" w:space="0" w:color="auto"/>
              <w:left w:val="single" w:sz="4" w:space="0" w:color="auto"/>
              <w:bottom w:val="single" w:sz="4" w:space="0" w:color="auto"/>
              <w:right w:val="single" w:sz="4" w:space="0" w:color="auto"/>
            </w:tcBorders>
            <w:vAlign w:val="center"/>
          </w:tcPr>
          <w:p w14:paraId="0B16D7FC"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2FE5355B" w14:textId="77777777" w:rsidTr="00D55859">
        <w:trPr>
          <w:trHeight w:val="20"/>
        </w:trPr>
        <w:tc>
          <w:tcPr>
            <w:tcW w:w="9491" w:type="dxa"/>
            <w:gridSpan w:val="3"/>
            <w:tcBorders>
              <w:left w:val="single" w:sz="4" w:space="0" w:color="auto"/>
              <w:bottom w:val="single" w:sz="4" w:space="0" w:color="auto"/>
              <w:right w:val="single" w:sz="4" w:space="0" w:color="auto"/>
            </w:tcBorders>
          </w:tcPr>
          <w:p w14:paraId="755A9A7A" w14:textId="77777777" w:rsidR="00830772" w:rsidRPr="00763C64" w:rsidRDefault="00830772" w:rsidP="00D55859">
            <w:pPr>
              <w:spacing w:before="60" w:after="60" w:line="276" w:lineRule="auto"/>
              <w:ind w:right="43"/>
              <w:jc w:val="left"/>
              <w:rPr>
                <w:b/>
                <w:bCs/>
                <w:sz w:val="26"/>
                <w:szCs w:val="26"/>
              </w:rPr>
            </w:pPr>
            <w:r w:rsidRPr="00763C64">
              <w:rPr>
                <w:b/>
                <w:bCs/>
                <w:sz w:val="26"/>
                <w:szCs w:val="26"/>
              </w:rPr>
              <w:t>6. Các yếu tố về điều kiện thương mại</w:t>
            </w:r>
          </w:p>
        </w:tc>
      </w:tr>
      <w:tr w:rsidR="00763C64" w:rsidRPr="00763C64" w14:paraId="5603940A" w14:textId="77777777" w:rsidTr="00D55859">
        <w:trPr>
          <w:trHeight w:val="20"/>
        </w:trPr>
        <w:tc>
          <w:tcPr>
            <w:tcW w:w="3539" w:type="dxa"/>
            <w:vMerge w:val="restart"/>
            <w:tcBorders>
              <w:left w:val="single" w:sz="4" w:space="0" w:color="auto"/>
              <w:right w:val="single" w:sz="4" w:space="0" w:color="auto"/>
            </w:tcBorders>
            <w:vAlign w:val="center"/>
          </w:tcPr>
          <w:p w14:paraId="073CA16E" w14:textId="77777777" w:rsidR="00830772" w:rsidRPr="00763C64" w:rsidRDefault="00830772" w:rsidP="00D55859">
            <w:pPr>
              <w:spacing w:before="60" w:after="60" w:line="276" w:lineRule="auto"/>
              <w:jc w:val="left"/>
              <w:rPr>
                <w:sz w:val="26"/>
                <w:szCs w:val="26"/>
              </w:rPr>
            </w:pPr>
            <w:r w:rsidRPr="00763C64">
              <w:rPr>
                <w:spacing w:val="-2"/>
                <w:sz w:val="26"/>
                <w:szCs w:val="26"/>
                <w:lang w:val="nl-NL"/>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3C09A35F" w14:textId="77777777" w:rsidR="00830772" w:rsidRPr="00763C64" w:rsidRDefault="00830772" w:rsidP="00D55859">
            <w:pPr>
              <w:spacing w:before="60" w:after="60"/>
              <w:ind w:left="50" w:right="141"/>
              <w:rPr>
                <w:sz w:val="26"/>
                <w:szCs w:val="26"/>
                <w:lang w:val="nl-NL"/>
              </w:rPr>
            </w:pPr>
            <w:r w:rsidRPr="00763C64">
              <w:rPr>
                <w:spacing w:val="-2"/>
                <w:sz w:val="26"/>
                <w:szCs w:val="26"/>
              </w:rPr>
              <w:t>- Có cam kết cung cấp đủ số lượng, đảm bảo chất lượng hàng hóa theo đúng giá trúng thầu (kể cả trong trường hợp có trượt giá trong năm).</w:t>
            </w:r>
          </w:p>
        </w:tc>
        <w:tc>
          <w:tcPr>
            <w:tcW w:w="1416" w:type="dxa"/>
            <w:tcBorders>
              <w:top w:val="single" w:sz="4" w:space="0" w:color="auto"/>
              <w:left w:val="single" w:sz="4" w:space="0" w:color="auto"/>
              <w:bottom w:val="single" w:sz="4" w:space="0" w:color="auto"/>
              <w:right w:val="single" w:sz="4" w:space="0" w:color="auto"/>
            </w:tcBorders>
            <w:vAlign w:val="center"/>
          </w:tcPr>
          <w:p w14:paraId="58CD4602" w14:textId="77777777" w:rsidR="00830772" w:rsidRPr="00763C64" w:rsidRDefault="00830772" w:rsidP="00D55859">
            <w:pPr>
              <w:spacing w:before="60" w:after="60" w:line="276" w:lineRule="auto"/>
              <w:ind w:right="43"/>
              <w:jc w:val="center"/>
              <w:rPr>
                <w:b/>
                <w:sz w:val="26"/>
                <w:szCs w:val="26"/>
              </w:rPr>
            </w:pPr>
            <w:r w:rsidRPr="00763C64">
              <w:rPr>
                <w:b/>
                <w:sz w:val="26"/>
                <w:szCs w:val="26"/>
              </w:rPr>
              <w:t>Đạt</w:t>
            </w:r>
          </w:p>
        </w:tc>
      </w:tr>
      <w:tr w:rsidR="00763C64" w:rsidRPr="00763C64" w14:paraId="0E410C7F" w14:textId="77777777" w:rsidTr="00D55859">
        <w:trPr>
          <w:trHeight w:val="20"/>
        </w:trPr>
        <w:tc>
          <w:tcPr>
            <w:tcW w:w="3539" w:type="dxa"/>
            <w:vMerge/>
            <w:tcBorders>
              <w:left w:val="single" w:sz="4" w:space="0" w:color="auto"/>
              <w:bottom w:val="single" w:sz="4" w:space="0" w:color="auto"/>
              <w:right w:val="single" w:sz="4" w:space="0" w:color="auto"/>
            </w:tcBorders>
          </w:tcPr>
          <w:p w14:paraId="62533140" w14:textId="77777777" w:rsidR="00830772" w:rsidRPr="00763C64" w:rsidRDefault="00830772" w:rsidP="00D5585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C955A7D" w14:textId="77777777" w:rsidR="00830772" w:rsidRPr="00763C64" w:rsidRDefault="00830772" w:rsidP="00D55859">
            <w:pPr>
              <w:spacing w:before="60" w:after="60" w:line="276" w:lineRule="auto"/>
              <w:ind w:left="50" w:right="141"/>
              <w:rPr>
                <w:sz w:val="26"/>
                <w:szCs w:val="26"/>
                <w:lang w:val="nl-NL"/>
              </w:rPr>
            </w:pPr>
            <w:r w:rsidRPr="00763C64">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78BD3902" w14:textId="77777777" w:rsidR="00830772" w:rsidRPr="00763C64" w:rsidRDefault="00830772" w:rsidP="00D55859">
            <w:pPr>
              <w:spacing w:before="60" w:after="60" w:line="276" w:lineRule="auto"/>
              <w:ind w:right="43"/>
              <w:jc w:val="center"/>
              <w:rPr>
                <w:b/>
                <w:sz w:val="26"/>
                <w:szCs w:val="26"/>
              </w:rPr>
            </w:pPr>
            <w:r w:rsidRPr="00763C64">
              <w:rPr>
                <w:b/>
                <w:sz w:val="26"/>
                <w:szCs w:val="26"/>
              </w:rPr>
              <w:t>Không đạt</w:t>
            </w:r>
          </w:p>
        </w:tc>
      </w:tr>
      <w:tr w:rsidR="00763C64" w:rsidRPr="00763C64" w14:paraId="772661FC" w14:textId="77777777" w:rsidTr="00D55859">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708926E5" w14:textId="77777777" w:rsidR="00830772" w:rsidRPr="00763C64" w:rsidRDefault="00830772" w:rsidP="00D55859">
            <w:pPr>
              <w:spacing w:before="60" w:after="60" w:line="276" w:lineRule="auto"/>
              <w:ind w:left="95" w:right="43"/>
              <w:jc w:val="center"/>
              <w:rPr>
                <w:b/>
                <w:sz w:val="26"/>
                <w:szCs w:val="26"/>
              </w:rPr>
            </w:pPr>
            <w:r w:rsidRPr="00763C64">
              <w:rPr>
                <w:b/>
                <w:sz w:val="26"/>
                <w:szCs w:val="26"/>
              </w:rPr>
              <w:t>Kết luận</w:t>
            </w:r>
          </w:p>
        </w:tc>
        <w:tc>
          <w:tcPr>
            <w:tcW w:w="1416" w:type="dxa"/>
            <w:tcBorders>
              <w:top w:val="single" w:sz="4" w:space="0" w:color="auto"/>
              <w:left w:val="single" w:sz="4" w:space="0" w:color="auto"/>
              <w:bottom w:val="single" w:sz="4" w:space="0" w:color="auto"/>
              <w:right w:val="single" w:sz="4" w:space="0" w:color="auto"/>
            </w:tcBorders>
          </w:tcPr>
          <w:p w14:paraId="58A61953" w14:textId="77777777" w:rsidR="00830772" w:rsidRPr="00763C64" w:rsidRDefault="00830772" w:rsidP="00D55859">
            <w:pPr>
              <w:spacing w:before="60" w:after="60" w:line="276" w:lineRule="auto"/>
              <w:ind w:left="96" w:right="138"/>
              <w:jc w:val="center"/>
              <w:rPr>
                <w:b/>
                <w:sz w:val="26"/>
                <w:szCs w:val="26"/>
              </w:rPr>
            </w:pPr>
            <w:r w:rsidRPr="00763C64">
              <w:rPr>
                <w:b/>
                <w:sz w:val="26"/>
                <w:szCs w:val="26"/>
              </w:rPr>
              <w:t>Đạt/không đạt</w:t>
            </w:r>
          </w:p>
        </w:tc>
      </w:tr>
    </w:tbl>
    <w:p w14:paraId="0A0C2301" w14:textId="77777777" w:rsidR="007B6DAD" w:rsidRPr="00763C64" w:rsidRDefault="007B6DAD"/>
    <w:sectPr w:rsidR="007B6DAD" w:rsidRPr="00763C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47DF" w14:textId="77777777" w:rsidR="00C75EC3" w:rsidRDefault="00C75EC3" w:rsidP="00830772">
      <w:r>
        <w:separator/>
      </w:r>
    </w:p>
  </w:endnote>
  <w:endnote w:type="continuationSeparator" w:id="0">
    <w:p w14:paraId="0D769F0F" w14:textId="77777777" w:rsidR="00C75EC3" w:rsidRDefault="00C75EC3" w:rsidP="0083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F27E0" w14:textId="77777777" w:rsidR="00C75EC3" w:rsidRDefault="00C75EC3" w:rsidP="00830772">
      <w:r>
        <w:separator/>
      </w:r>
    </w:p>
  </w:footnote>
  <w:footnote w:type="continuationSeparator" w:id="0">
    <w:p w14:paraId="09F2F329" w14:textId="77777777" w:rsidR="00C75EC3" w:rsidRDefault="00C75EC3" w:rsidP="00830772">
      <w:r>
        <w:continuationSeparator/>
      </w:r>
    </w:p>
  </w:footnote>
  <w:footnote w:id="1">
    <w:p w14:paraId="168A02C6" w14:textId="77777777" w:rsidR="00830772" w:rsidRPr="00E951D2" w:rsidRDefault="00830772" w:rsidP="00830772">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521823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772"/>
    <w:rsid w:val="00395C46"/>
    <w:rsid w:val="00496D10"/>
    <w:rsid w:val="00763C64"/>
    <w:rsid w:val="007B6DAD"/>
    <w:rsid w:val="00830772"/>
    <w:rsid w:val="00BD2E0C"/>
    <w:rsid w:val="00C75EC3"/>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01215"/>
  <w15:chartTrackingRefBased/>
  <w15:docId w15:val="{791FB7F0-0D71-4609-9035-EAB04CE03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772"/>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8307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307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077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077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3077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3077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077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077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077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7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307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077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077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3077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307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307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307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307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307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07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07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07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30772"/>
    <w:pPr>
      <w:spacing w:before="160"/>
      <w:jc w:val="center"/>
    </w:pPr>
    <w:rPr>
      <w:i/>
      <w:iCs/>
      <w:color w:val="404040" w:themeColor="text1" w:themeTint="BF"/>
    </w:rPr>
  </w:style>
  <w:style w:type="character" w:customStyle="1" w:styleId="QuoteChar">
    <w:name w:val="Quote Char"/>
    <w:basedOn w:val="DefaultParagraphFont"/>
    <w:link w:val="Quote"/>
    <w:uiPriority w:val="29"/>
    <w:rsid w:val="00830772"/>
    <w:rPr>
      <w:i/>
      <w:iCs/>
      <w:color w:val="404040" w:themeColor="text1" w:themeTint="BF"/>
    </w:rPr>
  </w:style>
  <w:style w:type="paragraph" w:styleId="ListParagraph">
    <w:name w:val="List Paragraph"/>
    <w:basedOn w:val="Normal"/>
    <w:uiPriority w:val="34"/>
    <w:qFormat/>
    <w:rsid w:val="00830772"/>
    <w:pPr>
      <w:ind w:left="720"/>
      <w:contextualSpacing/>
    </w:pPr>
  </w:style>
  <w:style w:type="character" w:styleId="IntenseEmphasis">
    <w:name w:val="Intense Emphasis"/>
    <w:basedOn w:val="DefaultParagraphFont"/>
    <w:uiPriority w:val="21"/>
    <w:qFormat/>
    <w:rsid w:val="00830772"/>
    <w:rPr>
      <w:i/>
      <w:iCs/>
      <w:color w:val="2F5496" w:themeColor="accent1" w:themeShade="BF"/>
    </w:rPr>
  </w:style>
  <w:style w:type="paragraph" w:styleId="IntenseQuote">
    <w:name w:val="Intense Quote"/>
    <w:basedOn w:val="Normal"/>
    <w:next w:val="Normal"/>
    <w:link w:val="IntenseQuoteChar"/>
    <w:uiPriority w:val="30"/>
    <w:qFormat/>
    <w:rsid w:val="008307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0772"/>
    <w:rPr>
      <w:i/>
      <w:iCs/>
      <w:color w:val="2F5496" w:themeColor="accent1" w:themeShade="BF"/>
    </w:rPr>
  </w:style>
  <w:style w:type="character" w:styleId="IntenseReference">
    <w:name w:val="Intense Reference"/>
    <w:basedOn w:val="DefaultParagraphFont"/>
    <w:uiPriority w:val="32"/>
    <w:qFormat/>
    <w:rsid w:val="00830772"/>
    <w:rPr>
      <w:b/>
      <w:bCs/>
      <w:smallCaps/>
      <w:color w:val="2F5496" w:themeColor="accent1" w:themeShade="BF"/>
      <w:spacing w:val="5"/>
    </w:rPr>
  </w:style>
  <w:style w:type="paragraph" w:styleId="TOC1">
    <w:name w:val="toc 1"/>
    <w:basedOn w:val="Normal"/>
    <w:next w:val="Normal"/>
    <w:autoRedefine/>
    <w:uiPriority w:val="39"/>
    <w:qFormat/>
    <w:rsid w:val="0083077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830772"/>
    <w:pPr>
      <w:tabs>
        <w:tab w:val="left" w:pos="360"/>
      </w:tabs>
      <w:ind w:left="360" w:hanging="360"/>
    </w:pPr>
    <w:rPr>
      <w:sz w:val="20"/>
    </w:rPr>
  </w:style>
  <w:style w:type="character" w:customStyle="1" w:styleId="FootnoteTextChar">
    <w:name w:val="Footnote Text Char"/>
    <w:basedOn w:val="DefaultParagraphFont"/>
    <w:link w:val="FootnoteText"/>
    <w:rsid w:val="00830772"/>
    <w:rPr>
      <w:rFonts w:eastAsia="Times New Roman" w:cs="Times New Roman"/>
      <w:kern w:val="0"/>
      <w:sz w:val="20"/>
      <w:szCs w:val="20"/>
      <w14:ligatures w14:val="none"/>
    </w:rPr>
  </w:style>
  <w:style w:type="character" w:styleId="FootnoteReference">
    <w:name w:val="footnote reference"/>
    <w:aliases w:val="callout"/>
    <w:uiPriority w:val="99"/>
    <w:rsid w:val="00830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1030</Words>
  <Characters>5874</Characters>
  <Application>Microsoft Office Word</Application>
  <DocSecurity>0</DocSecurity>
  <Lines>48</Lines>
  <Paragraphs>13</Paragraphs>
  <ScaleCrop>false</ScaleCrop>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2</cp:revision>
  <dcterms:created xsi:type="dcterms:W3CDTF">2026-03-19T03:23:00Z</dcterms:created>
  <dcterms:modified xsi:type="dcterms:W3CDTF">2026-03-19T03:24:00Z</dcterms:modified>
</cp:coreProperties>
</file>